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FF" w:rsidRPr="005D3C8B" w:rsidRDefault="005D3C8B" w:rsidP="00666AF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D3C8B">
        <w:rPr>
          <w:b/>
          <w:color w:val="000000"/>
          <w:sz w:val="28"/>
          <w:szCs w:val="28"/>
        </w:rPr>
        <w:t>ТРЕБОВАНИЯ К КАЧЕСТВУ И БЕЗОПАСНОСТИ ПИЩЕВЫХ ПРОДУКТОВ</w:t>
      </w:r>
    </w:p>
    <w:p w:rsidR="002273FF" w:rsidRDefault="002273FF" w:rsidP="002273FF">
      <w:pPr>
        <w:pStyle w:val="a3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  <w:r w:rsidRPr="002273FF">
        <w:rPr>
          <w:i/>
          <w:color w:val="000000"/>
          <w:sz w:val="28"/>
          <w:szCs w:val="28"/>
        </w:rPr>
        <w:t>О.В.Селиванова</w:t>
      </w:r>
    </w:p>
    <w:p w:rsidR="00EC1E15" w:rsidRDefault="00EC1E15" w:rsidP="002273FF">
      <w:pPr>
        <w:pStyle w:val="a3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C50FC7">
        <w:rPr>
          <w:i/>
          <w:color w:val="000000"/>
          <w:sz w:val="28"/>
          <w:szCs w:val="28"/>
        </w:rPr>
        <w:t xml:space="preserve">Республики Мордовия </w:t>
      </w:r>
      <w:r>
        <w:rPr>
          <w:i/>
          <w:color w:val="000000"/>
          <w:sz w:val="28"/>
          <w:szCs w:val="28"/>
        </w:rPr>
        <w:t>«Краснослободский аграрный техникум»</w:t>
      </w:r>
    </w:p>
    <w:p w:rsidR="00C50FC7" w:rsidRPr="002273FF" w:rsidRDefault="00C50FC7" w:rsidP="002273FF">
      <w:pPr>
        <w:pStyle w:val="a3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</w:p>
    <w:p w:rsidR="00CF7FE0" w:rsidRDefault="00A13467" w:rsidP="000E273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Качество продуктов питания – категория достаточно </w:t>
      </w:r>
      <w:proofErr w:type="spellStart"/>
      <w:r>
        <w:rPr>
          <w:color w:val="000000"/>
          <w:sz w:val="28"/>
          <w:szCs w:val="28"/>
        </w:rPr>
        <w:t>субьективная</w:t>
      </w:r>
      <w:proofErr w:type="spellEnd"/>
      <w:r>
        <w:rPr>
          <w:color w:val="000000"/>
          <w:sz w:val="28"/>
          <w:szCs w:val="28"/>
        </w:rPr>
        <w:t>, зависящая от индивидуальных предпочтений самих потребителей. Немаловажная роль отводится внешнему виду, органолептическим показателям, упаковке, информации для потребителя о качестве и направлении использования продуктов.</w:t>
      </w:r>
    </w:p>
    <w:p w:rsidR="00A13467" w:rsidRPr="00A13467" w:rsidRDefault="00A13467" w:rsidP="000E2736">
      <w:pPr>
        <w:pStyle w:val="a3"/>
        <w:spacing w:before="0" w:beforeAutospacing="0" w:after="0" w:afterAutospacing="0" w:line="360" w:lineRule="auto"/>
        <w:ind w:right="150"/>
        <w:jc w:val="both"/>
        <w:rPr>
          <w:sz w:val="28"/>
          <w:szCs w:val="28"/>
        </w:rPr>
      </w:pPr>
      <w:r w:rsidRPr="00A13467">
        <w:rPr>
          <w:sz w:val="28"/>
          <w:szCs w:val="28"/>
        </w:rPr>
        <w:t>1. Пищевые продукты должны удовлетворять физиологическим потребностям человека и не оказывать на него вредное воздействие.</w:t>
      </w:r>
    </w:p>
    <w:p w:rsidR="000D34D1" w:rsidRDefault="00A13467" w:rsidP="000E2736">
      <w:pPr>
        <w:pStyle w:val="a3"/>
        <w:spacing w:before="0" w:beforeAutospacing="0" w:after="0" w:afterAutospacing="0" w:line="360" w:lineRule="auto"/>
        <w:ind w:right="150"/>
        <w:jc w:val="both"/>
        <w:rPr>
          <w:sz w:val="28"/>
          <w:szCs w:val="28"/>
        </w:rPr>
      </w:pPr>
      <w:r w:rsidRPr="00A13467">
        <w:rPr>
          <w:sz w:val="28"/>
          <w:szCs w:val="28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санитарным правилам.</w:t>
      </w:r>
    </w:p>
    <w:p w:rsidR="000E2736" w:rsidRDefault="00A13467" w:rsidP="000E2736">
      <w:pPr>
        <w:pStyle w:val="a3"/>
        <w:spacing w:before="0" w:beforeAutospacing="0" w:after="0" w:afterAutospacing="0" w:line="360" w:lineRule="auto"/>
        <w:ind w:right="150"/>
        <w:jc w:val="both"/>
        <w:rPr>
          <w:sz w:val="28"/>
          <w:szCs w:val="28"/>
        </w:rPr>
      </w:pPr>
      <w:r w:rsidRPr="00A13467">
        <w:rPr>
          <w:sz w:val="28"/>
          <w:szCs w:val="28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Федерации.4. Граждане, индивидуальные предприниматели и юридические лица, осуществляющие производство, закупку, хранение, трат сортировку,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санитарные правила и проводить мероприятия по обеспечению их качества.5. Несоответствующие санитарным правилам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A13467" w:rsidRPr="000E2736" w:rsidRDefault="00A13467" w:rsidP="000E2736">
      <w:pPr>
        <w:pStyle w:val="a3"/>
        <w:spacing w:before="0" w:beforeAutospacing="0" w:after="0" w:afterAutospacing="0" w:line="360" w:lineRule="auto"/>
        <w:ind w:right="15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Качество – совокупность свойств и характеристик продукции, которая придаст ей способность удовлетворять обусловленные ими предполагаемые потребности.Система качества – совокупность организационной структуры, ответственности, процедур, процессов и ресурсов, обеспечивающих осуществление общего руководства качеством.</w:t>
      </w:r>
    </w:p>
    <w:p w:rsidR="000E2736" w:rsidRDefault="00E91B16" w:rsidP="000D34D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основных принципов формирования качества продовольственных товаров является безопасность.</w:t>
      </w:r>
      <w:r w:rsidR="00025792">
        <w:rPr>
          <w:color w:val="000000"/>
          <w:sz w:val="28"/>
          <w:szCs w:val="28"/>
        </w:rPr>
        <w:t xml:space="preserve"> Безопасность пищевых продуктов довольно тесно взаимосвязана с пищевой ценностью. Оба напрямую зависят от состава сырья и продуктов.Вопросам качества, в частности разработке систем качества, на отечественных пищевых предприятиях в настоящее время уделяют всё больше  внимания. Это связано со следующими причинами: обеспечение </w:t>
      </w:r>
      <w:proofErr w:type="gramStart"/>
      <w:r w:rsidR="00025792">
        <w:rPr>
          <w:color w:val="000000"/>
          <w:sz w:val="28"/>
          <w:szCs w:val="28"/>
        </w:rPr>
        <w:t>конкурентно-способности</w:t>
      </w:r>
      <w:proofErr w:type="gramEnd"/>
      <w:r w:rsidR="00025792">
        <w:rPr>
          <w:color w:val="000000"/>
          <w:sz w:val="28"/>
          <w:szCs w:val="28"/>
        </w:rPr>
        <w:t xml:space="preserve"> продукции на внутреннем и внешнем рынке, а также стабильности качества, развитие производства и повышение прибыли.</w:t>
      </w:r>
    </w:p>
    <w:p w:rsidR="002273FF" w:rsidRDefault="00F822F9" w:rsidP="002273F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Удовлетворение потребителей в высококачественных продуктах питания – одна из основных социально-экономических проблем сегодняшнего дня. Необходимо работать в направлениях создания и совершенствования систем качества пищевых продуктов.</w:t>
      </w:r>
    </w:p>
    <w:p w:rsidR="00F822F9" w:rsidRDefault="00F822F9" w:rsidP="002703B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Безопасность продукции, в том числе продуктов питания – это состояние</w:t>
      </w:r>
      <w:r w:rsidR="005C6A3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котором отсутствует недопустимый риск, связанный с причинением вреда жизни или здоровью граждан, окружающей сре</w:t>
      </w:r>
      <w:r w:rsidR="002273FF">
        <w:rPr>
          <w:color w:val="000000"/>
          <w:sz w:val="28"/>
          <w:szCs w:val="28"/>
        </w:rPr>
        <w:t xml:space="preserve">де, здоровью или жизни животных </w:t>
      </w:r>
      <w:r>
        <w:rPr>
          <w:color w:val="000000"/>
          <w:sz w:val="28"/>
          <w:szCs w:val="28"/>
        </w:rPr>
        <w:t>и растений</w:t>
      </w:r>
      <w:proofErr w:type="gramStart"/>
      <w:r>
        <w:rPr>
          <w:color w:val="000000"/>
          <w:sz w:val="28"/>
          <w:szCs w:val="28"/>
        </w:rPr>
        <w:t>.</w:t>
      </w:r>
      <w:r w:rsidR="000A00D6">
        <w:rPr>
          <w:color w:val="000000"/>
          <w:sz w:val="28"/>
          <w:szCs w:val="28"/>
        </w:rPr>
        <w:t>Б</w:t>
      </w:r>
      <w:proofErr w:type="gramEnd"/>
      <w:r w:rsidR="000A00D6">
        <w:rPr>
          <w:color w:val="000000"/>
          <w:sz w:val="28"/>
          <w:szCs w:val="28"/>
        </w:rPr>
        <w:t>ольшой процент токсических веществ регулярно поступающих в организм человека, поступает с пищей, в связи с этим обеспечение экологической безопасности пищевой продукции является одной из первоочередных задач</w:t>
      </w:r>
      <w:r w:rsidR="002273FF">
        <w:rPr>
          <w:color w:val="000000"/>
          <w:sz w:val="28"/>
          <w:szCs w:val="28"/>
        </w:rPr>
        <w:t>,</w:t>
      </w:r>
      <w:r w:rsidR="000A00D6">
        <w:rPr>
          <w:color w:val="000000"/>
          <w:sz w:val="28"/>
          <w:szCs w:val="28"/>
        </w:rPr>
        <w:t xml:space="preserve"> как производства, так и обеспечения национальной безопасности. Актуальность этой проблемы особенно возросла в последние годы ещё и потому, что получили широкое распространение пищевые добавки и новые упаковочные материалы. Кроме того, появилось большое число малых предприятий, технологический процесс и качество выпускаемых продуктов питания на которых иногда недостаточно контролируется. Безопасность </w:t>
      </w:r>
      <w:r w:rsidR="000A00D6">
        <w:rPr>
          <w:color w:val="000000"/>
          <w:sz w:val="28"/>
          <w:szCs w:val="28"/>
        </w:rPr>
        <w:lastRenderedPageBreak/>
        <w:t xml:space="preserve">продукции может </w:t>
      </w:r>
      <w:proofErr w:type="gramStart"/>
      <w:r w:rsidR="000A00D6">
        <w:rPr>
          <w:color w:val="000000"/>
          <w:sz w:val="28"/>
          <w:szCs w:val="28"/>
        </w:rPr>
        <w:t>снизится</w:t>
      </w:r>
      <w:proofErr w:type="gramEnd"/>
      <w:r w:rsidR="000A00D6">
        <w:rPr>
          <w:color w:val="000000"/>
          <w:sz w:val="28"/>
          <w:szCs w:val="28"/>
        </w:rPr>
        <w:t xml:space="preserve"> и в результате применения новых технологий производства, например генной инжене</w:t>
      </w:r>
      <w:r w:rsidR="005E6305">
        <w:rPr>
          <w:color w:val="000000"/>
          <w:sz w:val="28"/>
          <w:szCs w:val="28"/>
        </w:rPr>
        <w:t>рии продовольственных культур и радиационного облучения готовых продуктов для увеличения сроков хранения.</w:t>
      </w:r>
      <w:r w:rsidR="00D42812">
        <w:rPr>
          <w:color w:val="000000"/>
          <w:sz w:val="28"/>
          <w:szCs w:val="28"/>
        </w:rPr>
        <w:t xml:space="preserve"> </w:t>
      </w:r>
      <w:r w:rsidR="00AC069D">
        <w:rPr>
          <w:color w:val="000000"/>
          <w:sz w:val="28"/>
          <w:szCs w:val="28"/>
        </w:rPr>
        <w:t xml:space="preserve">Особое </w:t>
      </w:r>
      <w:r w:rsidR="00387A75">
        <w:rPr>
          <w:color w:val="000000"/>
          <w:sz w:val="28"/>
          <w:szCs w:val="28"/>
        </w:rPr>
        <w:t>внимание на качество продуктов питания оказывает ухудшающаяся экологическая обстановка, рассогласованность в работе контролирующих органов, поступление недоброкачественного импортного продовольствия, несовершенство решений некоторых вопросов стандартизации и сертификации в агропромышленном комплексе, необходимость адаптации отечественных нормативных документов к международным и европейским стандартам.</w:t>
      </w:r>
    </w:p>
    <w:p w:rsidR="005C6A37" w:rsidRPr="005C6A37" w:rsidRDefault="005C6A37" w:rsidP="00675483">
      <w:pPr>
        <w:pStyle w:val="a3"/>
        <w:spacing w:before="0" w:beforeAutospacing="0" w:after="0" w:afterAutospacing="0" w:line="360" w:lineRule="auto"/>
        <w:ind w:right="150" w:firstLine="708"/>
        <w:jc w:val="both"/>
        <w:rPr>
          <w:sz w:val="28"/>
          <w:szCs w:val="28"/>
        </w:rPr>
      </w:pPr>
      <w:r w:rsidRPr="005C6A37">
        <w:rPr>
          <w:sz w:val="28"/>
          <w:szCs w:val="28"/>
        </w:rPr>
        <w:t>Государственные стандарты (ГОСТы) являются документами, в которых устанавливаются характеристики пищевой продукции, правила ее производства, упаковки, маркировки и оборота. Стандарты в отличие от технических регламентов применяются на добровольной основе. В соответствии с действующим федеральным законодательством производитель продукции имеет право самостоятельно принимать решения о видах (рецептурах) выпускаемой продукции, утверждать ее ассортимент, т.е. определять потребительскую составляющую качества пищевой продукции и параметры ее пищевой ценности. При этом, однако, он не имеет право нарушать установленные требования в части безопасности выпускаемой продукции.</w:t>
      </w:r>
    </w:p>
    <w:p w:rsidR="00420E4C" w:rsidRPr="00FA6E66" w:rsidRDefault="00420E4C" w:rsidP="0067548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государственного нормирования качества и безопасности пищевой продукции в соответствии с Федеральным законом N 29-ФЗ включала:</w:t>
      </w:r>
    </w:p>
    <w:p w:rsidR="00420E4C" w:rsidRPr="00FA6E66" w:rsidRDefault="00420E4C" w:rsidP="000E2736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стандарты, устанавливающие обязательные для применения при производстве характеристики и свойства конкретных групп пищевой продукции, позволяющие идентифицировать такую продукцию, а также методы исследований (испытаний) пищевой продукции;</w:t>
      </w:r>
    </w:p>
    <w:p w:rsidR="00420E4C" w:rsidRPr="00FA6E66" w:rsidRDefault="00420E4C" w:rsidP="000E2736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государственные санитарные правила, нормы и гигиенические нормативы (СанПиН), устанавливающие показатели и критерии безопасности пищевой продукции, процессов ее производства, хранения, транспортировки, </w:t>
      </w: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реализации, утилизации, а также требования к производственному контролю на всех этапах жизненного цикла продукции;</w:t>
      </w:r>
    </w:p>
    <w:p w:rsidR="00420E4C" w:rsidRPr="00FA6E66" w:rsidRDefault="00420E4C" w:rsidP="000E2736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ветеринарные правила и нормы.</w:t>
      </w:r>
    </w:p>
    <w:p w:rsidR="00420E4C" w:rsidRPr="00FA6E66" w:rsidRDefault="00420E4C" w:rsidP="000E2736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пищевой продукции осуществлялось в соответствии с добровольно применяемыми государственными стандартами или разрабатываемой самими производителями продукции технической документацией (техническими условиями).</w:t>
      </w:r>
    </w:p>
    <w:p w:rsidR="000D34D1" w:rsidRPr="000D34D1" w:rsidRDefault="00420E4C" w:rsidP="000D34D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20E4C">
        <w:rPr>
          <w:rFonts w:ascii="Verdana" w:hAnsi="Verdana"/>
          <w:color w:val="023A6C"/>
          <w:sz w:val="18"/>
          <w:szCs w:val="18"/>
        </w:rPr>
        <w:t>  </w:t>
      </w:r>
      <w:r w:rsidR="002273FF">
        <w:rPr>
          <w:rFonts w:ascii="Verdana" w:hAnsi="Verdana"/>
          <w:color w:val="023A6C"/>
          <w:sz w:val="18"/>
          <w:szCs w:val="18"/>
        </w:rPr>
        <w:tab/>
      </w:r>
      <w:r w:rsidR="000D34D1" w:rsidRPr="000D34D1">
        <w:rPr>
          <w:color w:val="000000"/>
          <w:sz w:val="28"/>
          <w:szCs w:val="28"/>
        </w:rPr>
        <w:t>На основании пункта 1 статьи 24 Федерального закона № 29-ФЗ некачественные и опасные пищевые продукты, материалы и изделия подлежат изъятию из оборота.</w:t>
      </w:r>
    </w:p>
    <w:p w:rsidR="000D34D1" w:rsidRPr="000D34D1" w:rsidRDefault="000D34D1" w:rsidP="000D34D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0D34D1" w:rsidRPr="000D34D1" w:rsidRDefault="002703BA" w:rsidP="000D34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bookmarkStart w:id="0" w:name="_GoBack"/>
      <w:bookmarkEnd w:id="0"/>
      <w:r w:rsidR="000D34D1" w:rsidRPr="000D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0D34D1" w:rsidRPr="000D34D1" w:rsidRDefault="000D34D1" w:rsidP="000D34D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некачественных и опасных пищевых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0D34D1" w:rsidRPr="000D34D1" w:rsidRDefault="000D34D1" w:rsidP="000D34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</w:p>
    <w:p w:rsidR="000D34D1" w:rsidRPr="000D34D1" w:rsidRDefault="000D34D1" w:rsidP="000D34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за нарушение Федерального закона № 29-ФЗ несут административную, уголовную </w:t>
      </w:r>
      <w:r w:rsidRPr="000D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гражданско-правовую ответственность в соответствии с законодательством Российской Федерации (статья 26.1 Федерального закона № 29-ФЗ).</w:t>
      </w:r>
      <w:proofErr w:type="gramEnd"/>
    </w:p>
    <w:p w:rsidR="00EC1E15" w:rsidRPr="000D34D1" w:rsidRDefault="000D34D1" w:rsidP="000D34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статьей 236 Уголовного кодекса Российской Федерации предусмотрена уголовная ответственность за нарушение санитарно-эпидемиологических правил, повлекшая по неосторожности массовое заболевание или отравление людей или повлекшая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неосторожности смерть человека.</w:t>
      </w:r>
    </w:p>
    <w:p w:rsidR="00CF7FE0" w:rsidRPr="002273FF" w:rsidRDefault="00CF7FE0" w:rsidP="002273FF">
      <w:pPr>
        <w:spacing w:before="37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CF7FE0" w:rsidRPr="002273FF" w:rsidRDefault="00CF7FE0" w:rsidP="002273F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Кодекс Российской Федерации об административных правонарушениях от 30.12.2001 № 195-ФЗ (ред. 04.10.2010) // Российская газета. — 31.12.2001. — 256 с.</w:t>
      </w:r>
    </w:p>
    <w:p w:rsidR="002273FF" w:rsidRDefault="00CF7FE0" w:rsidP="002273F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Красникова Е. В. Проблема продовольственной безопасности на современном этапе [Электронный ресурс] / Е. В. Красникова // </w:t>
      </w:r>
      <w:proofErr w:type="spellStart"/>
      <w:r w:rsidRP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Prioritydirectionsofmoderneconomicsdevelopment</w:t>
      </w:r>
      <w:proofErr w:type="spellEnd"/>
      <w:r w:rsidRP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Режим доступа: https://interactive-plus.ru/en/article/18339/discussion_platform (дата обращения: 16.04.2017).</w:t>
      </w:r>
    </w:p>
    <w:p w:rsidR="002273FF" w:rsidRDefault="00CF7FE0" w:rsidP="002273F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Минченко О. С. Сравнительный анализ использования механизмов привлечения экспертов и экспертных организаций в российской и зарубежной практике (на примере отдельных контрольно-надзорных функций государства) // Вопросы государственного и муниципального управления. — 2014. — № 4. С</w:t>
      </w:r>
      <w:r w:rsid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139-141.</w:t>
      </w:r>
    </w:p>
    <w:p w:rsidR="00CF7FE0" w:rsidRPr="002273FF" w:rsidRDefault="00CF7FE0" w:rsidP="00AC6D34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Федерального закона № 96700526-2 «О продовольственной безопасности Российской Федерации» (окончательная ред., принятая ГД ФС РФ</w:t>
      </w:r>
      <w:r w:rsid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10.12.1997).</w:t>
      </w:r>
      <w:r w:rsidR="00AC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2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 января 2000 г. № 29-ФЗ (ред. от 13 июля 2015 г.) «О качестве и безопасности пищевых продуктов».</w:t>
      </w:r>
    </w:p>
    <w:p w:rsidR="00CF7FE0" w:rsidRDefault="00CF7FE0" w:rsidP="000E2736">
      <w:pPr>
        <w:spacing w:line="360" w:lineRule="auto"/>
        <w:jc w:val="both"/>
      </w:pPr>
      <w:r w:rsidRPr="00CF7F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83808" w:rsidRDefault="00483808" w:rsidP="000E2736">
      <w:pPr>
        <w:spacing w:line="360" w:lineRule="auto"/>
        <w:jc w:val="both"/>
      </w:pPr>
    </w:p>
    <w:p w:rsidR="00483808" w:rsidRDefault="00483808" w:rsidP="000E2736">
      <w:pPr>
        <w:spacing w:line="360" w:lineRule="auto"/>
        <w:jc w:val="both"/>
      </w:pPr>
    </w:p>
    <w:sectPr w:rsidR="00483808" w:rsidSect="000E27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E4C"/>
    <w:rsid w:val="000153A6"/>
    <w:rsid w:val="00025792"/>
    <w:rsid w:val="00075487"/>
    <w:rsid w:val="00077BF0"/>
    <w:rsid w:val="000801F7"/>
    <w:rsid w:val="000A00D6"/>
    <w:rsid w:val="000A221F"/>
    <w:rsid w:val="000D34D1"/>
    <w:rsid w:val="000E2736"/>
    <w:rsid w:val="000E4F7B"/>
    <w:rsid w:val="000E50B3"/>
    <w:rsid w:val="00197B6C"/>
    <w:rsid w:val="001C26EB"/>
    <w:rsid w:val="001F496D"/>
    <w:rsid w:val="002051EB"/>
    <w:rsid w:val="0022467A"/>
    <w:rsid w:val="002273FF"/>
    <w:rsid w:val="00244132"/>
    <w:rsid w:val="00252071"/>
    <w:rsid w:val="002703BA"/>
    <w:rsid w:val="002D3E6D"/>
    <w:rsid w:val="00334187"/>
    <w:rsid w:val="00354C6E"/>
    <w:rsid w:val="003700F7"/>
    <w:rsid w:val="00387A75"/>
    <w:rsid w:val="003B12A5"/>
    <w:rsid w:val="003D705E"/>
    <w:rsid w:val="00420E4C"/>
    <w:rsid w:val="00483808"/>
    <w:rsid w:val="004F26F5"/>
    <w:rsid w:val="004F30DD"/>
    <w:rsid w:val="00516DC9"/>
    <w:rsid w:val="005C6A37"/>
    <w:rsid w:val="005D3C8B"/>
    <w:rsid w:val="005E6305"/>
    <w:rsid w:val="00666AFF"/>
    <w:rsid w:val="00675483"/>
    <w:rsid w:val="0069394D"/>
    <w:rsid w:val="006A7913"/>
    <w:rsid w:val="006C3DF3"/>
    <w:rsid w:val="0071440A"/>
    <w:rsid w:val="00723844"/>
    <w:rsid w:val="0072519A"/>
    <w:rsid w:val="0073505F"/>
    <w:rsid w:val="0075302C"/>
    <w:rsid w:val="00762002"/>
    <w:rsid w:val="00772D5E"/>
    <w:rsid w:val="007C1B7E"/>
    <w:rsid w:val="007F11CD"/>
    <w:rsid w:val="00840146"/>
    <w:rsid w:val="008B3CAA"/>
    <w:rsid w:val="009212D0"/>
    <w:rsid w:val="00930865"/>
    <w:rsid w:val="00A13467"/>
    <w:rsid w:val="00A24089"/>
    <w:rsid w:val="00AC069D"/>
    <w:rsid w:val="00AC6D34"/>
    <w:rsid w:val="00B56B3E"/>
    <w:rsid w:val="00B71F56"/>
    <w:rsid w:val="00B7760A"/>
    <w:rsid w:val="00C34D96"/>
    <w:rsid w:val="00C50FC7"/>
    <w:rsid w:val="00CD4C9C"/>
    <w:rsid w:val="00CF7FE0"/>
    <w:rsid w:val="00D42812"/>
    <w:rsid w:val="00D43D2D"/>
    <w:rsid w:val="00D96721"/>
    <w:rsid w:val="00DB4359"/>
    <w:rsid w:val="00DD5D0C"/>
    <w:rsid w:val="00DF4CD1"/>
    <w:rsid w:val="00E7037A"/>
    <w:rsid w:val="00E82405"/>
    <w:rsid w:val="00E91B16"/>
    <w:rsid w:val="00E964BA"/>
    <w:rsid w:val="00EC1E15"/>
    <w:rsid w:val="00F822F9"/>
    <w:rsid w:val="00FA6E66"/>
    <w:rsid w:val="00FB3EF2"/>
    <w:rsid w:val="00FB4FDD"/>
    <w:rsid w:val="00FF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73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7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73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7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6402-844C-4A7A-90C0-D3AF8027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Metodist</cp:lastModifiedBy>
  <cp:revision>22</cp:revision>
  <dcterms:created xsi:type="dcterms:W3CDTF">2018-04-18T13:01:00Z</dcterms:created>
  <dcterms:modified xsi:type="dcterms:W3CDTF">2018-05-23T13:53:00Z</dcterms:modified>
</cp:coreProperties>
</file>