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9B" w:rsidRPr="0072499B" w:rsidRDefault="00145E34" w:rsidP="00C34CB3">
      <w:pPr>
        <w:pStyle w:val="10"/>
        <w:keepNext/>
        <w:keepLines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bookmarkStart w:id="0" w:name="bookmark0"/>
      <w:r w:rsidRPr="0072499B">
        <w:rPr>
          <w:b/>
          <w:sz w:val="28"/>
          <w:szCs w:val="28"/>
        </w:rPr>
        <w:t>ПРОДУКТ НОВОГО ПОКОЛЕНИЯ</w:t>
      </w:r>
      <w:bookmarkEnd w:id="0"/>
    </w:p>
    <w:p w:rsidR="0072499B" w:rsidRPr="0072499B" w:rsidRDefault="0072499B" w:rsidP="0072499B">
      <w:pPr>
        <w:pStyle w:val="20"/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72499B">
        <w:rPr>
          <w:i/>
          <w:sz w:val="28"/>
          <w:szCs w:val="28"/>
        </w:rPr>
        <w:t xml:space="preserve">Т.А. </w:t>
      </w:r>
      <w:proofErr w:type="spellStart"/>
      <w:r w:rsidRPr="0072499B">
        <w:rPr>
          <w:i/>
          <w:sz w:val="28"/>
          <w:szCs w:val="28"/>
        </w:rPr>
        <w:t>Блинова</w:t>
      </w:r>
      <w:proofErr w:type="spellEnd"/>
      <w:r w:rsidR="00C34CB3">
        <w:rPr>
          <w:i/>
          <w:sz w:val="28"/>
          <w:szCs w:val="28"/>
        </w:rPr>
        <w:t>, А.Н. Воробьева</w:t>
      </w:r>
    </w:p>
    <w:p w:rsidR="0072499B" w:rsidRDefault="0072499B" w:rsidP="0072499B">
      <w:pPr>
        <w:pStyle w:val="20"/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72499B">
        <w:rPr>
          <w:i/>
          <w:sz w:val="28"/>
          <w:szCs w:val="28"/>
        </w:rPr>
        <w:t xml:space="preserve">БПОУ ОО </w:t>
      </w:r>
      <w:r w:rsidR="00F006EE">
        <w:rPr>
          <w:i/>
          <w:sz w:val="28"/>
          <w:szCs w:val="28"/>
        </w:rPr>
        <w:t>«</w:t>
      </w:r>
      <w:r w:rsidRPr="0072499B">
        <w:rPr>
          <w:i/>
          <w:sz w:val="28"/>
          <w:szCs w:val="28"/>
        </w:rPr>
        <w:t>Омский техникум мясной и молочной промышленности</w:t>
      </w:r>
      <w:r w:rsidR="00F006EE">
        <w:rPr>
          <w:i/>
          <w:sz w:val="28"/>
          <w:szCs w:val="28"/>
        </w:rPr>
        <w:t>»</w:t>
      </w:r>
    </w:p>
    <w:p w:rsidR="00525E1A" w:rsidRPr="0072499B" w:rsidRDefault="00525E1A" w:rsidP="0072499B">
      <w:pPr>
        <w:pStyle w:val="20"/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</w:p>
    <w:p w:rsidR="0072499B" w:rsidRDefault="0072499B" w:rsidP="0072499B">
      <w:pPr>
        <w:pStyle w:val="11"/>
        <w:shd w:val="clear" w:color="auto" w:fill="auto"/>
        <w:spacing w:before="0" w:line="360" w:lineRule="auto"/>
      </w:pPr>
      <w:proofErr w:type="gramStart"/>
      <w:r>
        <w:t>Функциональное питание является наиболее важным и эффективными фактором, обеспечивающим сохранение жизни и здоровья человека.</w:t>
      </w:r>
      <w:proofErr w:type="gramEnd"/>
      <w:r>
        <w:t xml:space="preserve"> Под термином «функциональное питание» подразумевают использование таких продуктов естественного происхождения, которые при ежедневном применении оказывают определенное регулирующее действие на организм в целом или на его определенные системы и органы или их функции, такие, например, как контроль кровяного давления, уровень холестерина в крови и т.д.</w:t>
      </w:r>
    </w:p>
    <w:p w:rsidR="0072499B" w:rsidRDefault="0072499B" w:rsidP="00B4767D">
      <w:pPr>
        <w:pStyle w:val="11"/>
        <w:shd w:val="clear" w:color="auto" w:fill="auto"/>
        <w:spacing w:before="0" w:line="360" w:lineRule="auto"/>
      </w:pPr>
      <w:r>
        <w:t>Сохранение и укрепление здоровья всех слоев населения является стратегической задачей современного общества. Особый интерес производителей и потребителей вызывают продукты функционального питания, оказывающие регулирующее действие на организм и способные заменить многие лекарственные препараты.</w:t>
      </w:r>
    </w:p>
    <w:p w:rsidR="0072499B" w:rsidRDefault="0072499B" w:rsidP="0072499B">
      <w:pPr>
        <w:pStyle w:val="11"/>
        <w:shd w:val="clear" w:color="auto" w:fill="auto"/>
        <w:spacing w:before="0" w:line="360" w:lineRule="auto"/>
      </w:pPr>
      <w:r>
        <w:t xml:space="preserve">Все больше людей стремятся включать в рацион натуральные пищевые продукты, содержащие дополнительные функциональные ингредиенты, которые положительно влияют на организм человека. Самый популярный функциональный пищевой ингредиент – </w:t>
      </w:r>
      <w:proofErr w:type="spellStart"/>
      <w:r>
        <w:t>пробиотические</w:t>
      </w:r>
      <w:proofErr w:type="spellEnd"/>
      <w:r>
        <w:t xml:space="preserve"> микроорганизмы.</w:t>
      </w:r>
    </w:p>
    <w:p w:rsidR="0072499B" w:rsidRPr="009977FA" w:rsidRDefault="0072499B" w:rsidP="0072499B">
      <w:pPr>
        <w:pStyle w:val="11"/>
        <w:shd w:val="clear" w:color="auto" w:fill="auto"/>
        <w:spacing w:before="0" w:line="360" w:lineRule="auto"/>
      </w:pPr>
      <w:proofErr w:type="spellStart"/>
      <w:r w:rsidRPr="009977FA">
        <w:t>Пробиотики</w:t>
      </w:r>
      <w:proofErr w:type="spellEnd"/>
      <w:r w:rsidRPr="009977FA">
        <w:t xml:space="preserve"> — препараты и пищевые продукты, содержащие молочно</w:t>
      </w:r>
      <w:r w:rsidRPr="009977FA">
        <w:softHyphen/>
        <w:t>кислые бактерии: бифидобактерии (</w:t>
      </w:r>
      <w:proofErr w:type="spellStart"/>
      <w:r w:rsidRPr="009977FA">
        <w:t>bifidobacteria</w:t>
      </w:r>
      <w:proofErr w:type="spellEnd"/>
      <w:r w:rsidRPr="009977FA">
        <w:t xml:space="preserve">), </w:t>
      </w:r>
      <w:proofErr w:type="spellStart"/>
      <w:r w:rsidRPr="009977FA">
        <w:t>лактобактерии</w:t>
      </w:r>
      <w:proofErr w:type="spellEnd"/>
      <w:r w:rsidRPr="009977FA">
        <w:t xml:space="preserve"> (</w:t>
      </w:r>
      <w:proofErr w:type="spellStart"/>
      <w:r w:rsidRPr="009977FA">
        <w:t>lactobacillus</w:t>
      </w:r>
      <w:proofErr w:type="spellEnd"/>
      <w:r w:rsidRPr="009977FA">
        <w:t xml:space="preserve">) и другие. Это полезные бактерии, которые населяют желудочно-кишечный тракт и не дают размножаться дрожжевым грибкам. Именно они вырабатывают химические вещества, которые позволяют поддерживать процесс пищеварения и препятствуют размножению болезнетворных бактерий. </w:t>
      </w:r>
      <w:proofErr w:type="spellStart"/>
      <w:r w:rsidRPr="009977FA">
        <w:t>Пробиотики</w:t>
      </w:r>
      <w:proofErr w:type="spellEnd"/>
      <w:r w:rsidRPr="009977FA">
        <w:t xml:space="preserve"> помогают лечить целый ряд заболеваний, включая инфекции желудочно-кишечного тракта, инфекции мочевых путей, угревую сыпь и желудочные расстройства.</w:t>
      </w:r>
    </w:p>
    <w:p w:rsidR="0072499B" w:rsidRPr="009977FA" w:rsidRDefault="0072499B" w:rsidP="0072499B">
      <w:pPr>
        <w:pStyle w:val="11"/>
        <w:shd w:val="clear" w:color="auto" w:fill="auto"/>
        <w:spacing w:before="0" w:line="360" w:lineRule="auto"/>
      </w:pPr>
      <w:proofErr w:type="spellStart"/>
      <w:r w:rsidRPr="009977FA">
        <w:lastRenderedPageBreak/>
        <w:t>Пробиотики</w:t>
      </w:r>
      <w:proofErr w:type="spellEnd"/>
      <w:r w:rsidRPr="009977FA">
        <w:t xml:space="preserve"> могут быть включены в состав различных видов пищевых продуктов, а также в лекарственные препараты и пищевые добавки. Оптимальная основа для внесения пробиотических культур - различные кисломолочные продукты. Количество бактерий, введенных в пищевой продукт (не менее 1· 106 КОЕ/г), обычно достаточно для поддержания здоровой микрофлоры человека.</w:t>
      </w:r>
    </w:p>
    <w:p w:rsidR="0072499B" w:rsidRPr="009977FA" w:rsidRDefault="0072499B" w:rsidP="0072499B">
      <w:pPr>
        <w:pStyle w:val="11"/>
        <w:shd w:val="clear" w:color="auto" w:fill="auto"/>
        <w:spacing w:before="0" w:line="360" w:lineRule="auto"/>
      </w:pPr>
      <w:r w:rsidRPr="009977FA">
        <w:t xml:space="preserve">Существует ряд требований к </w:t>
      </w:r>
      <w:proofErr w:type="spellStart"/>
      <w:r w:rsidRPr="009977FA">
        <w:t>пробиотическим</w:t>
      </w:r>
      <w:proofErr w:type="spellEnd"/>
      <w:r w:rsidRPr="009977FA">
        <w:t xml:space="preserve"> культурам: они должны быть </w:t>
      </w:r>
      <w:proofErr w:type="spellStart"/>
      <w:r w:rsidRPr="009977FA">
        <w:t>фен</w:t>
      </w:r>
      <w:proofErr w:type="gramStart"/>
      <w:r w:rsidRPr="009977FA">
        <w:t>о</w:t>
      </w:r>
      <w:proofErr w:type="spellEnd"/>
      <w:r w:rsidRPr="009977FA">
        <w:t>-</w:t>
      </w:r>
      <w:proofErr w:type="gramEnd"/>
      <w:r w:rsidRPr="009977FA">
        <w:t xml:space="preserve"> и </w:t>
      </w:r>
      <w:proofErr w:type="spellStart"/>
      <w:r w:rsidRPr="009977FA">
        <w:t>генотипически</w:t>
      </w:r>
      <w:proofErr w:type="spellEnd"/>
      <w:r w:rsidRPr="009977FA">
        <w:t xml:space="preserve"> классифицируемыми, </w:t>
      </w:r>
      <w:proofErr w:type="spellStart"/>
      <w:r w:rsidRPr="009977FA">
        <w:t>непотогенными</w:t>
      </w:r>
      <w:proofErr w:type="spellEnd"/>
      <w:r w:rsidRPr="009977FA">
        <w:t xml:space="preserve">, быть кислотоустойчивыми или заключенными в кислотоустойчивую капсулу, обладать способностью к адгезии к кишечному эпителию, быть безопасными. Наиболее популярными у российских производителей кисломолочных пробиотических продуктов являются такие культуры, рекомендованные НИИ питания, как </w:t>
      </w:r>
      <w:proofErr w:type="spellStart"/>
      <w:r w:rsidRPr="009977FA">
        <w:t>Bifidobacterium</w:t>
      </w:r>
      <w:proofErr w:type="spellEnd"/>
      <w:r w:rsidRPr="009977FA">
        <w:t xml:space="preserve">, </w:t>
      </w:r>
      <w:proofErr w:type="spellStart"/>
      <w:r w:rsidRPr="009977FA">
        <w:t>Lactobacillus</w:t>
      </w:r>
      <w:proofErr w:type="spellEnd"/>
      <w:r w:rsidRPr="009977FA">
        <w:t xml:space="preserve">, </w:t>
      </w:r>
      <w:proofErr w:type="spellStart"/>
      <w:r w:rsidRPr="009977FA">
        <w:t>Lactococcus</w:t>
      </w:r>
      <w:proofErr w:type="spellEnd"/>
      <w:r w:rsidRPr="009977FA">
        <w:t xml:space="preserve">, </w:t>
      </w:r>
      <w:proofErr w:type="spellStart"/>
      <w:r w:rsidRPr="009977FA">
        <w:t>Streptococcus</w:t>
      </w:r>
      <w:proofErr w:type="spellEnd"/>
      <w:r w:rsidRPr="009977FA">
        <w:t xml:space="preserve">, </w:t>
      </w:r>
      <w:proofErr w:type="spellStart"/>
      <w:r w:rsidRPr="009977FA">
        <w:t>Propionibacterium</w:t>
      </w:r>
      <w:proofErr w:type="spellEnd"/>
      <w:r w:rsidRPr="009977FA">
        <w:t>.</w:t>
      </w:r>
    </w:p>
    <w:p w:rsidR="0072499B" w:rsidRPr="009977FA" w:rsidRDefault="0072499B" w:rsidP="0072499B">
      <w:pPr>
        <w:pStyle w:val="11"/>
        <w:shd w:val="clear" w:color="auto" w:fill="auto"/>
        <w:spacing w:before="0" w:line="360" w:lineRule="auto"/>
      </w:pPr>
      <w:r w:rsidRPr="009977FA">
        <w:t>Одним из новых видов пробиотических продуктов на кисломолочной основе стали коктейли, состоящие из йогурта и фруктовых пюре или соков.</w:t>
      </w:r>
    </w:p>
    <w:p w:rsidR="0072499B" w:rsidRPr="009977FA" w:rsidRDefault="0072499B" w:rsidP="0072499B">
      <w:pPr>
        <w:pStyle w:val="11"/>
        <w:shd w:val="clear" w:color="auto" w:fill="auto"/>
        <w:spacing w:before="0" w:line="360" w:lineRule="auto"/>
      </w:pPr>
      <w:r w:rsidRPr="009977FA">
        <w:t xml:space="preserve">В настоящее время на потребительский рынок активно вводятся напитки называемые </w:t>
      </w:r>
      <w:proofErr w:type="spellStart"/>
      <w:r w:rsidRPr="009977FA">
        <w:t>смуси</w:t>
      </w:r>
      <w:proofErr w:type="spellEnd"/>
      <w:r w:rsidRPr="009977FA">
        <w:t xml:space="preserve">. Первые </w:t>
      </w:r>
      <w:proofErr w:type="spellStart"/>
      <w:r w:rsidRPr="009977FA">
        <w:t>смуси</w:t>
      </w:r>
      <w:proofErr w:type="spellEnd"/>
      <w:r w:rsidRPr="009977FA">
        <w:t xml:space="preserve"> появились еще в 1930-х годах в Америке, где они подавались в молочных барах.</w:t>
      </w:r>
    </w:p>
    <w:p w:rsidR="0072499B" w:rsidRPr="00105860" w:rsidRDefault="0072499B" w:rsidP="0072499B">
      <w:pPr>
        <w:pStyle w:val="11"/>
        <w:shd w:val="clear" w:color="auto" w:fill="auto"/>
        <w:spacing w:before="0" w:line="360" w:lineRule="auto"/>
        <w:ind w:hanging="20"/>
      </w:pPr>
      <w:r w:rsidRPr="00105860">
        <w:tab/>
      </w:r>
      <w:r>
        <w:tab/>
      </w:r>
      <w:r w:rsidRPr="009977FA">
        <w:t xml:space="preserve">По классическому определению, </w:t>
      </w:r>
      <w:proofErr w:type="spellStart"/>
      <w:r w:rsidRPr="009977FA">
        <w:t>смуси</w:t>
      </w:r>
      <w:proofErr w:type="spellEnd"/>
      <w:r w:rsidRPr="009977FA">
        <w:t xml:space="preserve">, также </w:t>
      </w:r>
      <w:proofErr w:type="spellStart"/>
      <w:r w:rsidRPr="009977FA">
        <w:t>смузи</w:t>
      </w:r>
      <w:proofErr w:type="spellEnd"/>
      <w:r w:rsidRPr="009977FA">
        <w:t xml:space="preserve">, </w:t>
      </w:r>
      <w:proofErr w:type="spellStart"/>
      <w:r w:rsidRPr="009977FA">
        <w:t>смуфи</w:t>
      </w:r>
      <w:proofErr w:type="spellEnd"/>
      <w:r w:rsidRPr="009977FA">
        <w:t xml:space="preserve"> (от англ. </w:t>
      </w:r>
      <w:proofErr w:type="spellStart"/>
      <w:r w:rsidRPr="009977FA">
        <w:t>smooth</w:t>
      </w:r>
      <w:proofErr w:type="spellEnd"/>
      <w:r w:rsidRPr="009977FA">
        <w:t xml:space="preserve"> – гладкий, мягкий, однородный), - холодный десерт в виде смешанных в блендере ягод или фруктов (обычно одного вида) с добавлением кусочков льда, сока или молока (подается в стеклянном бокале с трубочкой и ложкой). Основа </w:t>
      </w:r>
      <w:proofErr w:type="spellStart"/>
      <w:r w:rsidRPr="009977FA">
        <w:t>смуси</w:t>
      </w:r>
      <w:proofErr w:type="spellEnd"/>
      <w:r w:rsidRPr="009977FA">
        <w:t xml:space="preserve"> - пюре различных фруктов, йогурт, </w:t>
      </w:r>
      <w:proofErr w:type="spellStart"/>
      <w:r w:rsidRPr="009977FA">
        <w:t>свежевыжатые</w:t>
      </w:r>
      <w:proofErr w:type="spellEnd"/>
      <w:r w:rsidRPr="009977FA">
        <w:t xml:space="preserve"> соки и ягоды, в качестве дополнительных ингредиентов для обогащения вкуса</w:t>
      </w:r>
      <w:r>
        <w:t xml:space="preserve"> </w:t>
      </w:r>
      <w:r w:rsidRPr="009977FA">
        <w:t xml:space="preserve">используют ананас, лайм, манго, папайя, </w:t>
      </w:r>
      <w:proofErr w:type="spellStart"/>
      <w:r w:rsidRPr="009977FA">
        <w:t>маракуйя</w:t>
      </w:r>
      <w:proofErr w:type="spellEnd"/>
      <w:r w:rsidRPr="009977FA">
        <w:t xml:space="preserve">, морковь, корень имбиря, стебли сельдерея и т. д. Также добавляют различные функциональные пищевые ингредиенты в виде порошковых добавок </w:t>
      </w:r>
      <w:r>
        <w:t>–</w:t>
      </w:r>
      <w:r w:rsidRPr="009977FA">
        <w:t xml:space="preserve"> витаминных, минеральных, протеиновых. </w:t>
      </w:r>
      <w:proofErr w:type="gramStart"/>
      <w:r w:rsidRPr="009977FA">
        <w:t>Изготавливаемые</w:t>
      </w:r>
      <w:proofErr w:type="gramEnd"/>
      <w:r w:rsidRPr="009977FA">
        <w:t xml:space="preserve"> по различным рецептурам </w:t>
      </w:r>
      <w:proofErr w:type="spellStart"/>
      <w:r w:rsidRPr="009977FA">
        <w:t>смуси</w:t>
      </w:r>
      <w:proofErr w:type="spellEnd"/>
      <w:r w:rsidRPr="009977FA">
        <w:t xml:space="preserve"> могут отличаться весьма существенно. В зависимости от входящих ингредиентов их </w:t>
      </w:r>
      <w:r w:rsidRPr="009977FA">
        <w:lastRenderedPageBreak/>
        <w:t xml:space="preserve">можно отнести к </w:t>
      </w:r>
      <w:proofErr w:type="spellStart"/>
      <w:r w:rsidRPr="00105860">
        <w:t>сокосодержащим</w:t>
      </w:r>
      <w:proofErr w:type="spellEnd"/>
      <w:r w:rsidRPr="00105860">
        <w:t>, молочным и даже слабоалкогольным напиткам, а можно выделить в самостоятельную группу коктейлей.</w:t>
      </w:r>
    </w:p>
    <w:p w:rsidR="0072499B" w:rsidRPr="009977FA" w:rsidRDefault="0072499B" w:rsidP="0072499B">
      <w:pPr>
        <w:pStyle w:val="11"/>
        <w:shd w:val="clear" w:color="auto" w:fill="auto"/>
        <w:spacing w:before="0" w:line="360" w:lineRule="auto"/>
      </w:pPr>
      <w:r w:rsidRPr="009977FA">
        <w:t>Сегодня напитки на основе фруктовых соков и (или) пюре формируют новую успешную продуктовую категорию - «</w:t>
      </w:r>
      <w:proofErr w:type="spellStart"/>
      <w:r w:rsidRPr="009977FA">
        <w:t>drinks</w:t>
      </w:r>
      <w:proofErr w:type="spellEnd"/>
      <w:r w:rsidRPr="009977FA">
        <w:t xml:space="preserve"> </w:t>
      </w:r>
      <w:proofErr w:type="spellStart"/>
      <w:r w:rsidRPr="009977FA">
        <w:t>breakfast</w:t>
      </w:r>
      <w:proofErr w:type="spellEnd"/>
      <w:r w:rsidRPr="009977FA">
        <w:t xml:space="preserve">» (англ. - жидкий завтрак). За счет комбинации натуральных фруктовых соков, фруктового пюре и мякоти фруктов возник новый инновационный сегмент фруктовых напитков, которые заменяют легкий прием пищи. Фруктовые </w:t>
      </w:r>
      <w:proofErr w:type="spellStart"/>
      <w:r w:rsidRPr="009977FA">
        <w:t>смуси</w:t>
      </w:r>
      <w:proofErr w:type="spellEnd"/>
      <w:r w:rsidRPr="009977FA">
        <w:t xml:space="preserve"> соотв</w:t>
      </w:r>
      <w:r>
        <w:t xml:space="preserve">етствуют тенденциям </w:t>
      </w:r>
      <w:proofErr w:type="spellStart"/>
      <w:r>
        <w:t>премиальности</w:t>
      </w:r>
      <w:proofErr w:type="spellEnd"/>
      <w:r w:rsidRPr="009977FA">
        <w:t xml:space="preserve">, имиджа и удобства. Высокое содержание углеводов, наличие пищевых волокон, практически полное отсутствие жиров, повышенное (по сравнению с традиционными соками) содержание витаминов и минералов, кальция, протеинов, антиоксидантов и малое количество калорий делают сегодня этот продукт популярным у активной молодежи. Благодаря высокому содержанию функциональных пищевых ингредиентов </w:t>
      </w:r>
      <w:proofErr w:type="spellStart"/>
      <w:r w:rsidRPr="009977FA">
        <w:t>смуси</w:t>
      </w:r>
      <w:proofErr w:type="spellEnd"/>
      <w:r w:rsidRPr="009977FA">
        <w:t xml:space="preserve"> позиционируется как функциональный пищевой продукт.</w:t>
      </w:r>
    </w:p>
    <w:p w:rsidR="0072499B" w:rsidRPr="009977FA" w:rsidRDefault="0072499B" w:rsidP="0072499B">
      <w:pPr>
        <w:pStyle w:val="11"/>
        <w:shd w:val="clear" w:color="auto" w:fill="auto"/>
        <w:spacing w:before="0" w:line="360" w:lineRule="auto"/>
      </w:pPr>
      <w:r w:rsidRPr="009977FA">
        <w:t xml:space="preserve">Напитки </w:t>
      </w:r>
      <w:r>
        <w:t>–</w:t>
      </w:r>
      <w:r w:rsidRPr="009977FA">
        <w:t xml:space="preserve"> одна из самых перспективных пищевых систем и самая технологичная основа для создания новых видов функциональных продуктов, так как введение в нее функциональных пищевых ингредиентов не представляет собой большой сложности, а популярность таких напитков у потребителей неизменно растет. Так, например, в одном продукте можно сочетать полезные свойства пищевых волокон, витаминов, микроэлементов и пробиотических комплексов, в частности </w:t>
      </w:r>
      <w:proofErr w:type="spellStart"/>
      <w:r w:rsidRPr="009977FA">
        <w:t>синбиотиков</w:t>
      </w:r>
      <w:proofErr w:type="spellEnd"/>
      <w:r w:rsidRPr="009977FA">
        <w:t>.</w:t>
      </w:r>
    </w:p>
    <w:p w:rsidR="0072499B" w:rsidRDefault="0072499B" w:rsidP="007249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7FA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Большинство свежих фруктов 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гато пищевыми волокнами.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Смуси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9977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приготовленные на основе фруктовых пюре, становятся важным источником </w:t>
      </w:r>
      <w:proofErr w:type="spellStart"/>
      <w:r w:rsidRPr="009977FA">
        <w:rPr>
          <w:rFonts w:ascii="Times New Roman" w:eastAsia="Times New Roman" w:hAnsi="Times New Roman" w:cs="Times New Roman"/>
          <w:color w:val="auto"/>
          <w:sz w:val="28"/>
          <w:szCs w:val="28"/>
        </w:rPr>
        <w:t>пребиотиков</w:t>
      </w:r>
      <w:proofErr w:type="spellEnd"/>
      <w:r w:rsidRPr="009977F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72499B" w:rsidRPr="00C43CD5" w:rsidRDefault="0072499B" w:rsidP="007249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Свойствами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пребиотиков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обладают растворимые пищевые волокна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непереваримые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полисахариды, олигосахариды, а также некоторые производные. Такие пищевые волокна, как пектин, гемицеллюлозы обладают выраженными свойствами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пребиотиков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. Хотя пищевые волокна не относятся к категории незаменимых пищевых веществ, их потребление с пищей является обязательным для нормальн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 функционирования желудочно-</w:t>
      </w: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кишечного </w:t>
      </w: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тракта и поддержания здоровья организма в целом. Пищевые волокна уменьшают риск развития </w:t>
      </w:r>
      <w:proofErr w:type="spellStart"/>
      <w:proofErr w:type="gram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сердечно-сосудистых</w:t>
      </w:r>
      <w:proofErr w:type="spellEnd"/>
      <w:proofErr w:type="gram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заболеваний, сахарного диабета. В ряде стран рекомендуемая норма потребления пищевых волокон взрослым населением составляет 30-35г в сутки.</w:t>
      </w:r>
    </w:p>
    <w:p w:rsidR="0072499B" w:rsidRPr="00C43CD5" w:rsidRDefault="0072499B" w:rsidP="007249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Некоторые производители фруктовых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смуси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дополнительно обогащают их пищевыми волокнами. Наиболее </w:t>
      </w:r>
      <w:proofErr w:type="gram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популярны</w:t>
      </w:r>
      <w:proofErr w:type="gram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пектин, инулин.</w:t>
      </w:r>
    </w:p>
    <w:p w:rsidR="0072499B" w:rsidRPr="00C43CD5" w:rsidRDefault="0072499B" w:rsidP="007249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сочетании их с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пробиотиками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проявляется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синбиотический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эффект: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непереваримые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пребиотики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попадая в толстый кишечник человека, способствуют созданию благоприятных условий для пробиотических микроорганизмов. В присутствии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непереваримых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пищевых волокон скорость размножения полезных бактерий возрастает в 1,5-2 раза,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пробиотические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бактерии попадают к месту назначения быстрее и успешнее закрепляются в кишечнике. Применение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синбиотиков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позволяет решить одну из основных технологических задач - стабилизацию пробиотических микроорганизмов в процессе производства функционального продукта и при его потреблении.</w:t>
      </w:r>
    </w:p>
    <w:p w:rsidR="0072499B" w:rsidRPr="00C43CD5" w:rsidRDefault="0072499B" w:rsidP="007249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К сожалению, до настоящего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времени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пробиотические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микроорганизмы вводятся исключительно в напитки на молочной либо фруктово-молочной основе, что делает их потребление людьми с непереносимостью лактозы и других компонентов молока невозможным. По данным научных исследований, способность организма усваивать лактозу зависит от возрастных и расовых особенностей. Так, среди взрослого населения Юго-Восточной Азии 98% не усваивают лактозу, среди жителей Западной Европы - 20%, среди восточных славян -15%.</w:t>
      </w:r>
    </w:p>
    <w:p w:rsidR="0072499B" w:rsidRPr="00C43CD5" w:rsidRDefault="0072499B" w:rsidP="007249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Молочная основа является оптимальной для чувствительных к факторам внешней среды пробиотических микроорганизмов и способствует,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помимо прочего, в агрессивной среде желудка и тонкого кишечника выживанию максимального количества жизнеспособных микроорганизмов. В то время как 100%-ная фруктовая основа напитка может стать дополнительным стрессовым фактором для бактерий, неустойчивых к кислым средам.</w:t>
      </w:r>
    </w:p>
    <w:p w:rsidR="0072499B" w:rsidRPr="00C43CD5" w:rsidRDefault="0072499B" w:rsidP="007249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Благодаря уникальной технологии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инкапсулирования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жизнеспособных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бифидобактерий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помощи полисахаридов и особой системе дозирования этих микроорганизмов в напиток (после пастеризации, что исключает воздействие повышенных температур на термочувствительные функциональные компоненты) появилась возможность обогащать фруктовые соки и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смуси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пробиотическими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бактериями. Кроме стабильности самого напитка на протяжении всего срока хранения необходимо обеспечивать жизнеспособность микроорганизмов до попадания их в толстый кишечник, так как именно там начинается их «полезная работа». Помимо этого после разрушения полисахаридной капсулы, защищающей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пробиотические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бактерии от нежелательного контакта с напитком и кислой средой желудка, организм получит дополнительное количество пищевых волокон. Использование инкапсулированных микроорганизмов в производстве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смуси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позволит значительно расширить ассортимент фруктовых напитков.</w:t>
      </w:r>
    </w:p>
    <w:p w:rsidR="0072499B" w:rsidRPr="00105860" w:rsidRDefault="0072499B" w:rsidP="007249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Возможность предупреждения и лечения многих широко распространенных заболеваний с использованием </w:t>
      </w:r>
      <w:proofErr w:type="spellStart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>бифидосодержащих</w:t>
      </w:r>
      <w:proofErr w:type="spellEnd"/>
      <w:r w:rsidRPr="00C43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продуктов питания привлекает к себе все большее число исследователей и производственников. Судя по огромному интересу, который сейчас проявляется во многих странах мира к кисломолочным напиткам, они в будущем будут играть еще большую роль, чем сейчас, в питании населения.</w:t>
      </w:r>
    </w:p>
    <w:p w:rsidR="00EF331E" w:rsidRPr="00EF331E" w:rsidRDefault="00EF331E" w:rsidP="00EF33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31E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31E" w:rsidRPr="00EF331E" w:rsidRDefault="00EF331E" w:rsidP="00EF3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31E">
        <w:rPr>
          <w:rFonts w:ascii="Times New Roman" w:hAnsi="Times New Roman" w:cs="Times New Roman"/>
          <w:sz w:val="28"/>
          <w:szCs w:val="28"/>
        </w:rPr>
        <w:t>1.</w:t>
      </w:r>
      <w:r w:rsidRPr="00EF331E">
        <w:rPr>
          <w:rFonts w:ascii="Times New Roman" w:hAnsi="Times New Roman" w:cs="Times New Roman"/>
          <w:sz w:val="28"/>
          <w:szCs w:val="28"/>
        </w:rPr>
        <w:tab/>
        <w:t>Горбатова К.К. Биохимия молока и молочных продуктов. – М.: Легкая промышленность, 2010.</w:t>
      </w:r>
    </w:p>
    <w:p w:rsidR="00EF331E" w:rsidRDefault="00EF331E" w:rsidP="00EF3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31E">
        <w:rPr>
          <w:rFonts w:ascii="Times New Roman" w:hAnsi="Times New Roman" w:cs="Times New Roman"/>
          <w:sz w:val="28"/>
          <w:szCs w:val="28"/>
        </w:rPr>
        <w:t>2.</w:t>
      </w:r>
      <w:r w:rsidRPr="00EF33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31E">
        <w:rPr>
          <w:rFonts w:ascii="Times New Roman" w:hAnsi="Times New Roman" w:cs="Times New Roman"/>
          <w:sz w:val="28"/>
          <w:szCs w:val="28"/>
        </w:rPr>
        <w:t>Дунченко</w:t>
      </w:r>
      <w:proofErr w:type="spellEnd"/>
      <w:r w:rsidRPr="00EF331E">
        <w:rPr>
          <w:rFonts w:ascii="Times New Roman" w:hAnsi="Times New Roman" w:cs="Times New Roman"/>
          <w:sz w:val="28"/>
          <w:szCs w:val="28"/>
        </w:rPr>
        <w:t xml:space="preserve"> Н. И., Храмцов А. Г., Макеева И. А. и др. Экспертиза молока и молочных продуктов. Качество и безопасность. – Новосибирск: </w:t>
      </w:r>
      <w:proofErr w:type="spellStart"/>
      <w:r w:rsidRPr="00EF331E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F331E">
        <w:rPr>
          <w:rFonts w:ascii="Times New Roman" w:hAnsi="Times New Roman" w:cs="Times New Roman"/>
          <w:sz w:val="28"/>
          <w:szCs w:val="28"/>
        </w:rPr>
        <w:t>. унив. изд-во , 2007.</w:t>
      </w:r>
    </w:p>
    <w:p w:rsidR="00EF331E" w:rsidRPr="00EF331E" w:rsidRDefault="00B4767D" w:rsidP="00EF3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67D">
        <w:rPr>
          <w:rFonts w:ascii="Times New Roman" w:hAnsi="Times New Roman" w:cs="Times New Roman"/>
          <w:sz w:val="28"/>
          <w:szCs w:val="28"/>
        </w:rPr>
        <w:t>4.</w:t>
      </w:r>
      <w:r w:rsidRPr="00B476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67D">
        <w:rPr>
          <w:rFonts w:ascii="Times New Roman" w:hAnsi="Times New Roman" w:cs="Times New Roman"/>
          <w:sz w:val="28"/>
          <w:szCs w:val="28"/>
        </w:rPr>
        <w:t>Забодалова</w:t>
      </w:r>
      <w:proofErr w:type="spellEnd"/>
      <w:r w:rsidRPr="00B4767D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B4767D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Pr="00B4767D">
        <w:rPr>
          <w:rFonts w:ascii="Times New Roman" w:hAnsi="Times New Roman" w:cs="Times New Roman"/>
          <w:sz w:val="28"/>
          <w:szCs w:val="28"/>
        </w:rPr>
        <w:t xml:space="preserve"> Т.Н. Технология цельномолочных продуктов и мороженого</w:t>
      </w:r>
      <w:proofErr w:type="gramStart"/>
      <w:r w:rsidRPr="00B476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767D">
        <w:rPr>
          <w:rFonts w:ascii="Times New Roman" w:hAnsi="Times New Roman" w:cs="Times New Roman"/>
          <w:sz w:val="28"/>
          <w:szCs w:val="28"/>
        </w:rPr>
        <w:t xml:space="preserve"> Учебное пособие. – 3-е изд., стер. – СПб</w:t>
      </w:r>
      <w:proofErr w:type="gramStart"/>
      <w:r w:rsidRPr="00B476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4767D">
        <w:rPr>
          <w:rFonts w:ascii="Times New Roman" w:hAnsi="Times New Roman" w:cs="Times New Roman"/>
          <w:sz w:val="28"/>
          <w:szCs w:val="28"/>
        </w:rPr>
        <w:t xml:space="preserve">Издательство «Лань», 2017 – 352 стр.: ил. – </w:t>
      </w:r>
      <w:proofErr w:type="gramStart"/>
      <w:r w:rsidRPr="00B4767D">
        <w:rPr>
          <w:rFonts w:ascii="Times New Roman" w:hAnsi="Times New Roman" w:cs="Times New Roman"/>
          <w:sz w:val="28"/>
          <w:szCs w:val="28"/>
        </w:rPr>
        <w:t>(Учебники для вузов.</w:t>
      </w:r>
      <w:proofErr w:type="gramEnd"/>
      <w:r w:rsidRPr="00B47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67D">
        <w:rPr>
          <w:rFonts w:ascii="Times New Roman" w:hAnsi="Times New Roman" w:cs="Times New Roman"/>
          <w:sz w:val="28"/>
          <w:szCs w:val="28"/>
        </w:rPr>
        <w:t>Специальная литература).</w:t>
      </w:r>
      <w:proofErr w:type="gramEnd"/>
    </w:p>
    <w:sectPr w:rsidR="00EF331E" w:rsidRPr="00EF331E" w:rsidSect="0072499B">
      <w:pgSz w:w="11905" w:h="16837"/>
      <w:pgMar w:top="1134" w:right="1132" w:bottom="993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9B"/>
    <w:rsid w:val="00145E34"/>
    <w:rsid w:val="00205C19"/>
    <w:rsid w:val="00525E1A"/>
    <w:rsid w:val="0072499B"/>
    <w:rsid w:val="008D0D7E"/>
    <w:rsid w:val="00B4767D"/>
    <w:rsid w:val="00C34CB3"/>
    <w:rsid w:val="00EF331E"/>
    <w:rsid w:val="00F006EE"/>
    <w:rsid w:val="00F01BEF"/>
    <w:rsid w:val="00F54BBA"/>
    <w:rsid w:val="00F8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9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499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499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249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2499B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72499B"/>
    <w:pPr>
      <w:shd w:val="clear" w:color="auto" w:fill="FFFFFF"/>
      <w:spacing w:before="240" w:line="312" w:lineRule="exact"/>
      <w:jc w:val="righ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Основной текст1"/>
    <w:basedOn w:val="a"/>
    <w:link w:val="a3"/>
    <w:rsid w:val="0072499B"/>
    <w:pPr>
      <w:shd w:val="clear" w:color="auto" w:fill="FFFFFF"/>
      <w:spacing w:before="60" w:line="48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Metodist</cp:lastModifiedBy>
  <cp:revision>6</cp:revision>
  <dcterms:created xsi:type="dcterms:W3CDTF">2018-04-26T19:55:00Z</dcterms:created>
  <dcterms:modified xsi:type="dcterms:W3CDTF">2018-05-22T12:56:00Z</dcterms:modified>
</cp:coreProperties>
</file>